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50" w:before="300"/>
        <w:ind/>
        <w:outlineLvl w:val="0"/>
        <w:rPr>
          <w:rFonts w:ascii="Times New Roman" w:hAnsi="Times New Roman"/>
          <w:b w:val="1"/>
          <w:caps w:val="1"/>
          <w:color w:val="171616"/>
        </w:rPr>
      </w:pPr>
      <w:r>
        <w:rPr>
          <w:rFonts w:ascii="Times New Roman" w:hAnsi="Times New Roman"/>
          <w:b w:val="1"/>
          <w:caps w:val="1"/>
          <w:color w:val="171616"/>
        </w:rPr>
        <w:t>ДОКУМЕНТЫ ДЛЯ ЗАЧИСЛЕНИЯ</w:t>
      </w:r>
      <w:r>
        <w:rPr>
          <w:rFonts w:ascii="Times New Roman" w:hAnsi="Times New Roman"/>
          <w:b w:val="1"/>
          <w:caps w:val="1"/>
          <w:color w:val="171616"/>
        </w:rPr>
        <w:t xml:space="preserve"> на обучение и дальнейшего получения удостоверения частного охранника</w:t>
      </w:r>
    </w:p>
    <w:p w14:paraId="02000000">
      <w:pPr>
        <w:widowControl w:val="1"/>
        <w:spacing w:after="150"/>
        <w:ind w:right="4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Документы, необходимые для зачисления на </w:t>
      </w:r>
      <w:r>
        <w:rPr>
          <w:rFonts w:ascii="Times New Roman" w:hAnsi="Times New Roman"/>
          <w:b w:val="1"/>
        </w:rPr>
        <w:t>обучение и дальнейшего получения</w:t>
      </w:r>
      <w:r>
        <w:rPr>
          <w:rFonts w:ascii="Times New Roman" w:hAnsi="Times New Roman"/>
          <w:b w:val="1"/>
        </w:rPr>
        <w:t xml:space="preserve"> удостоверения частного охранника</w:t>
      </w:r>
    </w:p>
    <w:p w14:paraId="03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Паспорт гражданина Российской Федерации;</w:t>
      </w:r>
    </w:p>
    <w:p w14:paraId="04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Форма </w:t>
      </w:r>
      <w:r>
        <w:rPr>
          <w:rFonts w:ascii="Times New Roman" w:hAnsi="Times New Roman"/>
          <w:b w:val="1"/>
          <w:u w:val="single"/>
        </w:rPr>
        <w:t>N002-ЧО/у</w:t>
      </w:r>
      <w:r>
        <w:rPr>
          <w:rFonts w:ascii="Times New Roman" w:hAnsi="Times New Roman"/>
        </w:rPr>
        <w:t> - медицинское заключение об отсутствии медицинских противопоказ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ний для работы в качестве частного охранника, а так же справки из наркологического и псих диспансера по месту постоянной регистрации - об отсутствии в организме человека наркотических средств, психотропных веществ и их метаболитов;</w:t>
      </w:r>
    </w:p>
    <w:p w14:paraId="05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Цветные фотографии  3 шт.  4х6 (без уголка)</w:t>
      </w:r>
    </w:p>
    <w:p w14:paraId="06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Дактилоскопирование в отделениях лрр  росгвардии</w:t>
      </w:r>
    </w:p>
    <w:p w14:paraId="07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2025-02-07T07:35:26Z</dcterms:created>
  <dcterms:modified xsi:type="dcterms:W3CDTF">2025-02-07T07:35:26Z</dcterms:modified>
</cp:coreProperties>
</file>